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D1E" w:rsidRPr="00F44D1E" w:rsidRDefault="0094414E" w:rsidP="00F44D1E">
      <w:pPr>
        <w:spacing w:after="0" w:line="240" w:lineRule="auto"/>
        <w:textAlignment w:val="top"/>
        <w:rPr>
          <w:rFonts w:ascii="Arial" w:eastAsia="Times New Roman" w:hAnsi="Arial" w:cs="Arial"/>
          <w:b/>
          <w:color w:val="010101"/>
          <w:sz w:val="24"/>
          <w:szCs w:val="24"/>
          <w:lang w:eastAsia="en-GB"/>
        </w:rPr>
      </w:pPr>
      <w:bookmarkStart w:id="0" w:name="_GoBack"/>
      <w:bookmarkEnd w:id="0"/>
      <w:r>
        <w:rPr>
          <w:rFonts w:ascii="Times New Roman" w:hAnsi="Times New Roman" w:cs="Times New Roman"/>
          <w:noProof/>
          <w:sz w:val="24"/>
          <w:szCs w:val="24"/>
          <w:lang w:eastAsia="en-GB"/>
        </w:rPr>
        <w:drawing>
          <wp:anchor distT="36576" distB="36576" distL="36576" distR="36576" simplePos="0" relativeHeight="251659264" behindDoc="0" locked="0" layoutInCell="1" allowOverlap="1" wp14:anchorId="6CE7D90F" wp14:editId="157F037F">
            <wp:simplePos x="0" y="0"/>
            <wp:positionH relativeFrom="margin">
              <wp:align>left</wp:align>
            </wp:positionH>
            <wp:positionV relativeFrom="paragraph">
              <wp:posOffset>0</wp:posOffset>
            </wp:positionV>
            <wp:extent cx="699908" cy="51683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9908" cy="5168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61312" behindDoc="0" locked="0" layoutInCell="1" allowOverlap="1" wp14:anchorId="304B1F73" wp14:editId="4D02431D">
            <wp:simplePos x="0" y="0"/>
            <wp:positionH relativeFrom="margin">
              <wp:posOffset>4953662</wp:posOffset>
            </wp:positionH>
            <wp:positionV relativeFrom="paragraph">
              <wp:posOffset>-141191</wp:posOffset>
            </wp:positionV>
            <wp:extent cx="733425" cy="641965"/>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641965"/>
                    </a:xfrm>
                    <a:prstGeom prst="rect">
                      <a:avLst/>
                    </a:prstGeom>
                    <a:noFill/>
                  </pic:spPr>
                </pic:pic>
              </a:graphicData>
            </a:graphic>
            <wp14:sizeRelH relativeFrom="page">
              <wp14:pctWidth>0</wp14:pctWidth>
            </wp14:sizeRelH>
            <wp14:sizeRelV relativeFrom="page">
              <wp14:pctHeight>0</wp14:pctHeight>
            </wp14:sizeRelV>
          </wp:anchor>
        </w:drawing>
      </w:r>
      <w:r w:rsidR="00F44D1E" w:rsidRPr="00F44D1E">
        <w:rPr>
          <w:rFonts w:ascii="Arial" w:eastAsia="Times New Roman" w:hAnsi="Arial" w:cs="Arial"/>
          <w:color w:val="010101"/>
          <w:sz w:val="24"/>
          <w:szCs w:val="24"/>
          <w:lang w:eastAsia="en-GB"/>
        </w:rPr>
        <w:t> </w:t>
      </w:r>
    </w:p>
    <w:p w:rsidR="0094414E" w:rsidRDefault="0094414E" w:rsidP="009B1EC2">
      <w:pPr>
        <w:spacing w:after="0" w:line="240" w:lineRule="auto"/>
        <w:jc w:val="center"/>
        <w:textAlignment w:val="top"/>
        <w:rPr>
          <w:rFonts w:ascii="Comic Sans MS" w:eastAsia="Times New Roman" w:hAnsi="Comic Sans MS" w:cs="Arial"/>
          <w:b/>
          <w:color w:val="010101"/>
          <w:sz w:val="20"/>
          <w:szCs w:val="20"/>
          <w:lang w:eastAsia="en-GB"/>
        </w:rPr>
      </w:pPr>
      <w:r>
        <w:rPr>
          <w:rFonts w:ascii="Comic Sans MS" w:eastAsia="Times New Roman" w:hAnsi="Comic Sans MS" w:cs="Arial"/>
          <w:b/>
          <w:color w:val="010101"/>
          <w:sz w:val="20"/>
          <w:szCs w:val="20"/>
          <w:lang w:eastAsia="en-GB"/>
        </w:rPr>
        <w:t>ST JOHN’S GREEN PRIMARY SCHOOL</w:t>
      </w:r>
    </w:p>
    <w:p w:rsidR="0094414E" w:rsidRDefault="0094414E" w:rsidP="009B1EC2">
      <w:pPr>
        <w:spacing w:after="0" w:line="240" w:lineRule="auto"/>
        <w:jc w:val="center"/>
        <w:textAlignment w:val="top"/>
        <w:rPr>
          <w:rFonts w:ascii="Comic Sans MS" w:eastAsia="Times New Roman" w:hAnsi="Comic Sans MS" w:cs="Arial"/>
          <w:b/>
          <w:color w:val="010101"/>
          <w:sz w:val="20"/>
          <w:szCs w:val="20"/>
          <w:lang w:eastAsia="en-GB"/>
        </w:rPr>
      </w:pPr>
    </w:p>
    <w:p w:rsidR="009B1EC2" w:rsidRDefault="00857015" w:rsidP="009B1EC2">
      <w:pPr>
        <w:spacing w:after="0" w:line="240" w:lineRule="auto"/>
        <w:jc w:val="center"/>
        <w:textAlignment w:val="top"/>
        <w:rPr>
          <w:rFonts w:ascii="Comic Sans MS" w:eastAsia="Times New Roman" w:hAnsi="Comic Sans MS" w:cs="Arial"/>
          <w:b/>
          <w:color w:val="010101"/>
          <w:sz w:val="20"/>
          <w:szCs w:val="20"/>
          <w:lang w:eastAsia="en-GB"/>
        </w:rPr>
      </w:pPr>
      <w:hyperlink r:id="rId7" w:history="1">
        <w:r w:rsidR="0094414E" w:rsidRPr="0094414E">
          <w:rPr>
            <w:rFonts w:ascii="Comic Sans MS" w:eastAsia="Times New Roman" w:hAnsi="Comic Sans MS" w:cs="Arial"/>
            <w:b/>
            <w:color w:val="2B2E5C"/>
            <w:sz w:val="20"/>
            <w:szCs w:val="20"/>
            <w:u w:val="single"/>
            <w:bdr w:val="none" w:sz="0" w:space="0" w:color="auto" w:frame="1"/>
            <w:lang w:eastAsia="en-GB"/>
          </w:rPr>
          <w:t>READING</w:t>
        </w:r>
        <w:r w:rsidR="0094414E">
          <w:rPr>
            <w:rFonts w:ascii="Comic Sans MS" w:eastAsia="Times New Roman" w:hAnsi="Comic Sans MS" w:cs="Arial"/>
            <w:b/>
            <w:color w:val="2B2E5C"/>
            <w:sz w:val="20"/>
            <w:szCs w:val="20"/>
            <w:u w:val="single"/>
            <w:bdr w:val="none" w:sz="0" w:space="0" w:color="auto" w:frame="1"/>
            <w:lang w:eastAsia="en-GB"/>
          </w:rPr>
          <w:t xml:space="preserve"> AND PHONICS</w:t>
        </w:r>
        <w:r w:rsidR="0094414E" w:rsidRPr="00F44D1E">
          <w:rPr>
            <w:rFonts w:ascii="Comic Sans MS" w:eastAsia="Times New Roman" w:hAnsi="Comic Sans MS" w:cs="Arial"/>
            <w:b/>
            <w:color w:val="2B2E5C"/>
            <w:sz w:val="20"/>
            <w:szCs w:val="20"/>
            <w:bdr w:val="none" w:sz="0" w:space="0" w:color="auto" w:frame="1"/>
            <w:lang w:eastAsia="en-GB"/>
          </w:rPr>
          <w:t xml:space="preserve"> INTENT, IMPLEMENTATION AND IMPACT STATEMENT</w:t>
        </w:r>
      </w:hyperlink>
    </w:p>
    <w:p w:rsidR="0094414E" w:rsidRDefault="0094414E" w:rsidP="009B1EC2">
      <w:pPr>
        <w:spacing w:after="0" w:line="240" w:lineRule="auto"/>
        <w:jc w:val="center"/>
        <w:textAlignment w:val="top"/>
        <w:rPr>
          <w:rFonts w:ascii="Comic Sans MS" w:eastAsia="Times New Roman" w:hAnsi="Comic Sans MS" w:cs="Arial"/>
          <w:b/>
          <w:bCs/>
          <w:sz w:val="20"/>
          <w:szCs w:val="20"/>
          <w:u w:val="single"/>
          <w:bdr w:val="none" w:sz="0" w:space="0" w:color="auto" w:frame="1"/>
          <w:lang w:eastAsia="en-GB"/>
        </w:rPr>
      </w:pPr>
    </w:p>
    <w:p w:rsidR="00F44D1E" w:rsidRPr="00F44D1E" w:rsidRDefault="00F44D1E" w:rsidP="009B1EC2">
      <w:pPr>
        <w:spacing w:after="0" w:line="240" w:lineRule="auto"/>
        <w:jc w:val="center"/>
        <w:textAlignment w:val="top"/>
        <w:rPr>
          <w:rFonts w:ascii="Comic Sans MS" w:eastAsia="Times New Roman" w:hAnsi="Comic Sans MS" w:cs="Arial"/>
          <w:b/>
          <w:color w:val="010101"/>
          <w:sz w:val="20"/>
          <w:szCs w:val="20"/>
          <w:lang w:eastAsia="en-GB"/>
        </w:rPr>
      </w:pPr>
      <w:r w:rsidRPr="00F44D1E">
        <w:rPr>
          <w:rFonts w:ascii="Comic Sans MS" w:eastAsia="Times New Roman" w:hAnsi="Comic Sans MS" w:cs="Arial"/>
          <w:b/>
          <w:bCs/>
          <w:sz w:val="20"/>
          <w:szCs w:val="20"/>
          <w:u w:val="single"/>
          <w:bdr w:val="none" w:sz="0" w:space="0" w:color="auto" w:frame="1"/>
          <w:lang w:eastAsia="en-GB"/>
        </w:rPr>
        <w:t>Intent</w:t>
      </w:r>
    </w:p>
    <w:p w:rsidR="00F44D1E" w:rsidRPr="00F44D1E" w:rsidRDefault="00F44D1E" w:rsidP="00F44D1E">
      <w:pPr>
        <w:spacing w:after="0" w:line="240" w:lineRule="auto"/>
        <w:textAlignment w:val="top"/>
        <w:rPr>
          <w:rFonts w:ascii="Comic Sans MS" w:eastAsia="Times New Roman" w:hAnsi="Comic Sans MS" w:cs="Arial"/>
          <w:color w:val="010101"/>
          <w:sz w:val="20"/>
          <w:szCs w:val="20"/>
          <w:lang w:eastAsia="en-GB"/>
        </w:rPr>
      </w:pPr>
      <w:r w:rsidRPr="009B1EC2">
        <w:rPr>
          <w:rFonts w:ascii="Comic Sans MS" w:eastAsia="Times New Roman" w:hAnsi="Comic Sans MS" w:cs="Arial"/>
          <w:color w:val="010101"/>
          <w:sz w:val="20"/>
          <w:szCs w:val="20"/>
          <w:lang w:eastAsia="en-GB"/>
        </w:rPr>
        <w:br/>
        <w:t xml:space="preserve">At St. John’s Green Primary </w:t>
      </w:r>
      <w:r w:rsidRPr="00F44D1E">
        <w:rPr>
          <w:rFonts w:ascii="Comic Sans MS" w:eastAsia="Times New Roman" w:hAnsi="Comic Sans MS" w:cs="Arial"/>
          <w:color w:val="010101"/>
          <w:sz w:val="20"/>
          <w:szCs w:val="20"/>
          <w:lang w:eastAsia="en-GB"/>
        </w:rPr>
        <w:t>School</w:t>
      </w:r>
      <w:r w:rsidRPr="009B1EC2">
        <w:rPr>
          <w:rFonts w:ascii="Comic Sans MS" w:eastAsia="Times New Roman" w:hAnsi="Comic Sans MS" w:cs="Arial"/>
          <w:color w:val="010101"/>
          <w:sz w:val="20"/>
          <w:szCs w:val="20"/>
          <w:lang w:eastAsia="en-GB"/>
        </w:rPr>
        <w:t>,</w:t>
      </w:r>
      <w:r w:rsidRPr="00F44D1E">
        <w:rPr>
          <w:rFonts w:ascii="Comic Sans MS" w:eastAsia="Times New Roman" w:hAnsi="Comic Sans MS" w:cs="Arial"/>
          <w:color w:val="010101"/>
          <w:sz w:val="20"/>
          <w:szCs w:val="20"/>
          <w:lang w:eastAsia="en-GB"/>
        </w:rPr>
        <w:t xml:space="preserve"> we believe that reading is an essential life skill and we are committed to enabling our children to become lifelong readers.</w:t>
      </w:r>
    </w:p>
    <w:p w:rsidR="00F44D1E" w:rsidRPr="00F44D1E" w:rsidRDefault="00F44D1E" w:rsidP="00F44D1E">
      <w:pPr>
        <w:spacing w:after="0" w:line="240" w:lineRule="auto"/>
        <w:textAlignment w:val="top"/>
        <w:rPr>
          <w:rFonts w:ascii="Comic Sans MS" w:eastAsia="Times New Roman" w:hAnsi="Comic Sans MS" w:cs="Arial"/>
          <w:color w:val="010101"/>
          <w:sz w:val="20"/>
          <w:szCs w:val="20"/>
          <w:lang w:eastAsia="en-GB"/>
        </w:rPr>
      </w:pPr>
      <w:r w:rsidRPr="00F44D1E">
        <w:rPr>
          <w:rFonts w:ascii="Comic Sans MS" w:eastAsia="Times New Roman" w:hAnsi="Comic Sans MS" w:cs="Arial"/>
          <w:color w:val="010101"/>
          <w:sz w:val="20"/>
          <w:szCs w:val="20"/>
          <w:lang w:eastAsia="en-GB"/>
        </w:rPr>
        <w:t> </w:t>
      </w:r>
    </w:p>
    <w:p w:rsidR="00F44D1E" w:rsidRPr="00F44D1E" w:rsidRDefault="00F44D1E" w:rsidP="00F44D1E">
      <w:pPr>
        <w:spacing w:after="0" w:line="240" w:lineRule="auto"/>
        <w:textAlignment w:val="top"/>
        <w:rPr>
          <w:rFonts w:ascii="Comic Sans MS" w:eastAsia="Times New Roman" w:hAnsi="Comic Sans MS" w:cs="Arial"/>
          <w:color w:val="010101"/>
          <w:sz w:val="20"/>
          <w:szCs w:val="20"/>
          <w:lang w:eastAsia="en-GB"/>
        </w:rPr>
      </w:pPr>
      <w:r w:rsidRPr="00F44D1E">
        <w:rPr>
          <w:rFonts w:ascii="Comic Sans MS" w:eastAsia="Times New Roman" w:hAnsi="Comic Sans MS" w:cs="Arial"/>
          <w:color w:val="010101"/>
          <w:sz w:val="20"/>
          <w:szCs w:val="20"/>
          <w:lang w:eastAsia="en-GB"/>
        </w:rPr>
        <w:t>At the heart of our strategy is our drive to foster a love of reading, enriching children’s learning through carefully designed teaching activities that utilise imaginative stories and thought provoking texts.</w:t>
      </w:r>
    </w:p>
    <w:p w:rsidR="00F44D1E" w:rsidRPr="00F44D1E" w:rsidRDefault="00F44D1E" w:rsidP="00F44D1E">
      <w:pPr>
        <w:spacing w:after="0" w:line="240" w:lineRule="auto"/>
        <w:textAlignment w:val="top"/>
        <w:rPr>
          <w:rFonts w:ascii="Comic Sans MS" w:eastAsia="Times New Roman" w:hAnsi="Comic Sans MS" w:cs="Arial"/>
          <w:color w:val="010101"/>
          <w:sz w:val="20"/>
          <w:szCs w:val="20"/>
          <w:lang w:eastAsia="en-GB"/>
        </w:rPr>
      </w:pPr>
      <w:r w:rsidRPr="00F44D1E">
        <w:rPr>
          <w:rFonts w:ascii="Comic Sans MS" w:eastAsia="Times New Roman" w:hAnsi="Comic Sans MS" w:cs="Arial"/>
          <w:color w:val="010101"/>
          <w:sz w:val="20"/>
          <w:szCs w:val="20"/>
          <w:lang w:eastAsia="en-GB"/>
        </w:rPr>
        <w:t> </w:t>
      </w:r>
    </w:p>
    <w:p w:rsidR="00F44D1E" w:rsidRPr="00F44D1E" w:rsidRDefault="00F44D1E" w:rsidP="00F44D1E">
      <w:pPr>
        <w:spacing w:after="0" w:line="240" w:lineRule="auto"/>
        <w:textAlignment w:val="top"/>
        <w:rPr>
          <w:rFonts w:ascii="Comic Sans MS" w:eastAsia="Times New Roman" w:hAnsi="Comic Sans MS" w:cs="Arial"/>
          <w:color w:val="010101"/>
          <w:sz w:val="20"/>
          <w:szCs w:val="20"/>
          <w:lang w:eastAsia="en-GB"/>
        </w:rPr>
      </w:pPr>
      <w:r w:rsidRPr="00F44D1E">
        <w:rPr>
          <w:rFonts w:ascii="Comic Sans MS" w:eastAsia="Times New Roman" w:hAnsi="Comic Sans MS" w:cs="Arial"/>
          <w:color w:val="010101"/>
          <w:sz w:val="20"/>
          <w:szCs w:val="20"/>
          <w:lang w:eastAsia="en-GB"/>
        </w:rPr>
        <w:t>Reading is a skill that enables children to develop their learning across the wider curriculum and lays the foundations for success in future lines of study and employment. We recognise the importance of takin</w:t>
      </w:r>
      <w:r w:rsidRPr="009B1EC2">
        <w:rPr>
          <w:rFonts w:ascii="Comic Sans MS" w:eastAsia="Times New Roman" w:hAnsi="Comic Sans MS" w:cs="Arial"/>
          <w:color w:val="010101"/>
          <w:sz w:val="20"/>
          <w:szCs w:val="20"/>
          <w:lang w:eastAsia="en-GB"/>
        </w:rPr>
        <w:t xml:space="preserve">g a consistent whole school </w:t>
      </w:r>
      <w:r w:rsidRPr="00F44D1E">
        <w:rPr>
          <w:rFonts w:ascii="Comic Sans MS" w:eastAsia="Times New Roman" w:hAnsi="Comic Sans MS" w:cs="Arial"/>
          <w:color w:val="010101"/>
          <w:sz w:val="20"/>
          <w:szCs w:val="20"/>
          <w:lang w:eastAsia="en-GB"/>
        </w:rPr>
        <w:t>approach to the teaching of reading in order to close any gaps and to target the highest possible number of children attaining the expected standard or higher.</w:t>
      </w:r>
    </w:p>
    <w:p w:rsidR="00F44D1E" w:rsidRPr="00F44D1E" w:rsidRDefault="00F44D1E" w:rsidP="00F44D1E">
      <w:pPr>
        <w:spacing w:after="0" w:line="240" w:lineRule="auto"/>
        <w:textAlignment w:val="top"/>
        <w:rPr>
          <w:rFonts w:ascii="Comic Sans MS" w:eastAsia="Times New Roman" w:hAnsi="Comic Sans MS" w:cs="Arial"/>
          <w:color w:val="010101"/>
          <w:sz w:val="20"/>
          <w:szCs w:val="20"/>
          <w:lang w:eastAsia="en-GB"/>
        </w:rPr>
      </w:pPr>
      <w:r w:rsidRPr="00F44D1E">
        <w:rPr>
          <w:rFonts w:ascii="Comic Sans MS" w:eastAsia="Times New Roman" w:hAnsi="Comic Sans MS" w:cs="Arial"/>
          <w:color w:val="010101"/>
          <w:sz w:val="20"/>
          <w:szCs w:val="20"/>
          <w:lang w:eastAsia="en-GB"/>
        </w:rPr>
        <w:t> </w:t>
      </w:r>
    </w:p>
    <w:p w:rsidR="00F44D1E" w:rsidRPr="00F44D1E" w:rsidRDefault="00F44D1E" w:rsidP="00F44D1E">
      <w:pPr>
        <w:spacing w:line="240" w:lineRule="auto"/>
        <w:textAlignment w:val="top"/>
        <w:rPr>
          <w:rFonts w:ascii="Comic Sans MS" w:eastAsia="Times New Roman" w:hAnsi="Comic Sans MS" w:cs="Arial"/>
          <w:color w:val="010101"/>
          <w:sz w:val="20"/>
          <w:szCs w:val="20"/>
          <w:lang w:eastAsia="en-GB"/>
        </w:rPr>
      </w:pPr>
      <w:r w:rsidRPr="00F44D1E">
        <w:rPr>
          <w:rFonts w:ascii="Comic Sans MS" w:eastAsia="Times New Roman" w:hAnsi="Comic Sans MS" w:cs="Arial"/>
          <w:color w:val="010101"/>
          <w:sz w:val="20"/>
          <w:szCs w:val="20"/>
          <w:lang w:eastAsia="en-GB"/>
        </w:rPr>
        <w:t>We have high expectations of all children and we encourage children to challenge themselves, perseve</w:t>
      </w:r>
      <w:r w:rsidRPr="009B1EC2">
        <w:rPr>
          <w:rFonts w:ascii="Comic Sans MS" w:eastAsia="Times New Roman" w:hAnsi="Comic Sans MS" w:cs="Arial"/>
          <w:color w:val="010101"/>
          <w:sz w:val="20"/>
          <w:szCs w:val="20"/>
          <w:lang w:eastAsia="en-GB"/>
        </w:rPr>
        <w:t xml:space="preserve">re and pursue success, always remembering that </w:t>
      </w:r>
      <w:r w:rsidRPr="009B1EC2">
        <w:rPr>
          <w:rFonts w:ascii="Comic Sans MS" w:eastAsia="Times New Roman" w:hAnsi="Comic Sans MS" w:cs="Arial"/>
          <w:b/>
          <w:i/>
          <w:color w:val="010101"/>
          <w:sz w:val="20"/>
          <w:szCs w:val="20"/>
          <w:lang w:eastAsia="en-GB"/>
        </w:rPr>
        <w:t>‘reading is the key’.</w:t>
      </w:r>
    </w:p>
    <w:p w:rsidR="00F44D1E" w:rsidRPr="00F44D1E" w:rsidRDefault="00F44D1E" w:rsidP="009B1EC2">
      <w:pPr>
        <w:spacing w:after="0" w:line="240" w:lineRule="auto"/>
        <w:jc w:val="center"/>
        <w:textAlignment w:val="top"/>
        <w:outlineLvl w:val="2"/>
        <w:rPr>
          <w:rFonts w:ascii="Comic Sans MS" w:eastAsia="Times New Roman" w:hAnsi="Comic Sans MS" w:cs="Arial"/>
          <w:b/>
          <w:bCs/>
          <w:sz w:val="20"/>
          <w:szCs w:val="20"/>
          <w:u w:val="single"/>
          <w:lang w:eastAsia="en-GB"/>
        </w:rPr>
      </w:pPr>
      <w:r w:rsidRPr="00F44D1E">
        <w:rPr>
          <w:rFonts w:ascii="Comic Sans MS" w:eastAsia="Times New Roman" w:hAnsi="Comic Sans MS" w:cs="Arial"/>
          <w:b/>
          <w:bCs/>
          <w:sz w:val="20"/>
          <w:szCs w:val="20"/>
          <w:u w:val="single"/>
          <w:bdr w:val="none" w:sz="0" w:space="0" w:color="auto" w:frame="1"/>
          <w:lang w:eastAsia="en-GB"/>
        </w:rPr>
        <w:t>Reading and Phonics Implementation:</w:t>
      </w:r>
    </w:p>
    <w:p w:rsidR="00F44D1E" w:rsidRPr="00F44D1E" w:rsidRDefault="00F44D1E" w:rsidP="00F44D1E">
      <w:pPr>
        <w:spacing w:after="0" w:line="240" w:lineRule="auto"/>
        <w:textAlignment w:val="top"/>
        <w:rPr>
          <w:rFonts w:ascii="Comic Sans MS" w:eastAsia="Times New Roman" w:hAnsi="Comic Sans MS" w:cs="Arial"/>
          <w:color w:val="010101"/>
          <w:sz w:val="20"/>
          <w:szCs w:val="20"/>
          <w:lang w:eastAsia="en-GB"/>
        </w:rPr>
      </w:pPr>
      <w:r w:rsidRPr="00F44D1E">
        <w:rPr>
          <w:rFonts w:ascii="Comic Sans MS" w:eastAsia="Times New Roman" w:hAnsi="Comic Sans MS" w:cs="Arial"/>
          <w:color w:val="010101"/>
          <w:sz w:val="20"/>
          <w:szCs w:val="20"/>
          <w:lang w:eastAsia="en-GB"/>
        </w:rPr>
        <w:t> </w:t>
      </w:r>
    </w:p>
    <w:p w:rsidR="00F44D1E" w:rsidRPr="00F44D1E" w:rsidRDefault="00F44D1E" w:rsidP="00F44D1E">
      <w:pPr>
        <w:spacing w:after="0" w:line="240" w:lineRule="auto"/>
        <w:textAlignment w:val="top"/>
        <w:rPr>
          <w:rFonts w:ascii="Comic Sans MS" w:eastAsia="Times New Roman" w:hAnsi="Comic Sans MS" w:cs="Arial"/>
          <w:color w:val="010101"/>
          <w:sz w:val="20"/>
          <w:szCs w:val="20"/>
          <w:lang w:eastAsia="en-GB"/>
        </w:rPr>
      </w:pPr>
      <w:r w:rsidRPr="009B1EC2">
        <w:rPr>
          <w:rFonts w:ascii="Comic Sans MS" w:eastAsia="Times New Roman" w:hAnsi="Comic Sans MS" w:cs="Arial"/>
          <w:color w:val="010101"/>
          <w:sz w:val="20"/>
          <w:szCs w:val="20"/>
          <w:lang w:eastAsia="en-GB"/>
        </w:rPr>
        <w:t xml:space="preserve">At St. John’s Green Primary </w:t>
      </w:r>
      <w:r w:rsidRPr="00F44D1E">
        <w:rPr>
          <w:rFonts w:ascii="Comic Sans MS" w:eastAsia="Times New Roman" w:hAnsi="Comic Sans MS" w:cs="Arial"/>
          <w:color w:val="010101"/>
          <w:sz w:val="20"/>
          <w:szCs w:val="20"/>
          <w:lang w:eastAsia="en-GB"/>
        </w:rPr>
        <w:t>School we use a synthetic phonics programme called</w:t>
      </w:r>
      <w:r w:rsidRPr="009B1EC2">
        <w:rPr>
          <w:rFonts w:ascii="Comic Sans MS" w:eastAsia="Times New Roman" w:hAnsi="Comic Sans MS" w:cs="Arial"/>
          <w:color w:val="010101"/>
          <w:sz w:val="20"/>
          <w:szCs w:val="20"/>
          <w:lang w:eastAsia="en-GB"/>
        </w:rPr>
        <w:t xml:space="preserve"> Essential</w:t>
      </w:r>
      <w:r w:rsidRPr="00F44D1E">
        <w:rPr>
          <w:rFonts w:ascii="Comic Sans MS" w:eastAsia="Times New Roman" w:hAnsi="Comic Sans MS" w:cs="Arial"/>
          <w:color w:val="010101"/>
          <w:sz w:val="20"/>
          <w:szCs w:val="20"/>
          <w:lang w:eastAsia="en-GB"/>
        </w:rPr>
        <w:t xml:space="preserve"> Letters and S</w:t>
      </w:r>
      <w:r w:rsidRPr="009B1EC2">
        <w:rPr>
          <w:rFonts w:ascii="Comic Sans MS" w:eastAsia="Times New Roman" w:hAnsi="Comic Sans MS" w:cs="Arial"/>
          <w:color w:val="010101"/>
          <w:sz w:val="20"/>
          <w:szCs w:val="20"/>
          <w:lang w:eastAsia="en-GB"/>
        </w:rPr>
        <w:t>ounds (ELS)</w:t>
      </w:r>
      <w:r w:rsidRPr="00F44D1E">
        <w:rPr>
          <w:rFonts w:ascii="Comic Sans MS" w:eastAsia="Times New Roman" w:hAnsi="Comic Sans MS" w:cs="Arial"/>
          <w:color w:val="010101"/>
          <w:sz w:val="20"/>
          <w:szCs w:val="20"/>
          <w:lang w:eastAsia="en-GB"/>
        </w:rPr>
        <w:t>. This programme is a method of learning letter sounds and blending them together to read and write words. This is supported by a comprehensive s</w:t>
      </w:r>
      <w:r w:rsidRPr="009B1EC2">
        <w:rPr>
          <w:rFonts w:ascii="Comic Sans MS" w:eastAsia="Times New Roman" w:hAnsi="Comic Sans MS" w:cs="Arial"/>
          <w:color w:val="010101"/>
          <w:sz w:val="20"/>
          <w:szCs w:val="20"/>
          <w:lang w:eastAsia="en-GB"/>
        </w:rPr>
        <w:t xml:space="preserve">cheme of reading books which have been matched to the phonics progression in ELS. Phonics is taught to the whole class </w:t>
      </w:r>
      <w:r w:rsidR="00DB4A76" w:rsidRPr="009B1EC2">
        <w:rPr>
          <w:rFonts w:ascii="Comic Sans MS" w:eastAsia="Times New Roman" w:hAnsi="Comic Sans MS" w:cs="Arial"/>
          <w:color w:val="010101"/>
          <w:sz w:val="20"/>
          <w:szCs w:val="20"/>
          <w:lang w:eastAsia="en-GB"/>
        </w:rPr>
        <w:t>in EYFS and Year. In</w:t>
      </w:r>
      <w:r w:rsidRPr="009B1EC2">
        <w:rPr>
          <w:rFonts w:ascii="Comic Sans MS" w:eastAsia="Times New Roman" w:hAnsi="Comic Sans MS" w:cs="Arial"/>
          <w:color w:val="010101"/>
          <w:sz w:val="20"/>
          <w:szCs w:val="20"/>
          <w:lang w:eastAsia="en-GB"/>
        </w:rPr>
        <w:t xml:space="preserve"> Year 2</w:t>
      </w:r>
      <w:r w:rsidR="00DB4A76" w:rsidRPr="009B1EC2">
        <w:rPr>
          <w:rFonts w:ascii="Comic Sans MS" w:eastAsia="Times New Roman" w:hAnsi="Comic Sans MS" w:cs="Arial"/>
          <w:color w:val="010101"/>
          <w:sz w:val="20"/>
          <w:szCs w:val="20"/>
          <w:lang w:eastAsia="en-GB"/>
        </w:rPr>
        <w:t xml:space="preserve">, </w:t>
      </w:r>
      <w:r w:rsidRPr="009B1EC2">
        <w:rPr>
          <w:rFonts w:ascii="Comic Sans MS" w:eastAsia="Times New Roman" w:hAnsi="Comic Sans MS" w:cs="Arial"/>
          <w:color w:val="010101"/>
          <w:sz w:val="20"/>
          <w:szCs w:val="20"/>
          <w:lang w:eastAsia="en-GB"/>
        </w:rPr>
        <w:t>children</w:t>
      </w:r>
      <w:r w:rsidRPr="00F44D1E">
        <w:rPr>
          <w:rFonts w:ascii="Comic Sans MS" w:eastAsia="Times New Roman" w:hAnsi="Comic Sans MS" w:cs="Arial"/>
          <w:color w:val="010101"/>
          <w:sz w:val="20"/>
          <w:szCs w:val="20"/>
          <w:lang w:eastAsia="en-GB"/>
        </w:rPr>
        <w:t xml:space="preserve"> have daily phonics sessions</w:t>
      </w:r>
      <w:r w:rsidR="00DB4A76" w:rsidRPr="009B1EC2">
        <w:rPr>
          <w:rFonts w:ascii="Comic Sans MS" w:eastAsia="Times New Roman" w:hAnsi="Comic Sans MS" w:cs="Arial"/>
          <w:color w:val="010101"/>
          <w:sz w:val="20"/>
          <w:szCs w:val="20"/>
          <w:lang w:eastAsia="en-GB"/>
        </w:rPr>
        <w:t>,</w:t>
      </w:r>
      <w:r w:rsidRPr="00F44D1E">
        <w:rPr>
          <w:rFonts w:ascii="Comic Sans MS" w:eastAsia="Times New Roman" w:hAnsi="Comic Sans MS" w:cs="Arial"/>
          <w:color w:val="010101"/>
          <w:sz w:val="20"/>
          <w:szCs w:val="20"/>
          <w:lang w:eastAsia="en-GB"/>
        </w:rPr>
        <w:t xml:space="preserve"> working through the phases either individually or in small group sessions</w:t>
      </w:r>
      <w:r w:rsidR="00DB4A76" w:rsidRPr="009B1EC2">
        <w:rPr>
          <w:rFonts w:ascii="Comic Sans MS" w:eastAsia="Times New Roman" w:hAnsi="Comic Sans MS" w:cs="Arial"/>
          <w:color w:val="010101"/>
          <w:sz w:val="20"/>
          <w:szCs w:val="20"/>
          <w:lang w:eastAsia="en-GB"/>
        </w:rPr>
        <w:t>, if they require further support</w:t>
      </w:r>
      <w:r w:rsidRPr="00F44D1E">
        <w:rPr>
          <w:rFonts w:ascii="Comic Sans MS" w:eastAsia="Times New Roman" w:hAnsi="Comic Sans MS" w:cs="Arial"/>
          <w:color w:val="010101"/>
          <w:sz w:val="20"/>
          <w:szCs w:val="20"/>
          <w:lang w:eastAsia="en-GB"/>
        </w:rPr>
        <w:t xml:space="preserve">. This continues into Key Stage 2 as necessary. </w:t>
      </w:r>
      <w:r w:rsidR="00DB4A76" w:rsidRPr="009B1EC2">
        <w:rPr>
          <w:rFonts w:ascii="Comic Sans MS" w:eastAsia="Times New Roman" w:hAnsi="Comic Sans MS" w:cs="Arial"/>
          <w:color w:val="010101"/>
          <w:sz w:val="20"/>
          <w:szCs w:val="20"/>
          <w:lang w:eastAsia="en-GB"/>
        </w:rPr>
        <w:t xml:space="preserve">In addition, for some children, </w:t>
      </w:r>
      <w:r w:rsidRPr="00F44D1E">
        <w:rPr>
          <w:rFonts w:ascii="Comic Sans MS" w:eastAsia="Times New Roman" w:hAnsi="Comic Sans MS" w:cs="Arial"/>
          <w:color w:val="010101"/>
          <w:sz w:val="20"/>
          <w:szCs w:val="20"/>
          <w:lang w:eastAsia="en-GB"/>
        </w:rPr>
        <w:t>staff facilitate extra rea</w:t>
      </w:r>
      <w:r w:rsidR="00DB4A76" w:rsidRPr="009B1EC2">
        <w:rPr>
          <w:rFonts w:ascii="Comic Sans MS" w:eastAsia="Times New Roman" w:hAnsi="Comic Sans MS" w:cs="Arial"/>
          <w:color w:val="010101"/>
          <w:sz w:val="20"/>
          <w:szCs w:val="20"/>
          <w:lang w:eastAsia="en-GB"/>
        </w:rPr>
        <w:t xml:space="preserve">ding sessions in the school day through our Key Reader scheme. </w:t>
      </w:r>
    </w:p>
    <w:p w:rsidR="00F44D1E" w:rsidRPr="00F44D1E" w:rsidRDefault="00F44D1E" w:rsidP="00F44D1E">
      <w:pPr>
        <w:spacing w:after="0" w:line="240" w:lineRule="auto"/>
        <w:textAlignment w:val="top"/>
        <w:rPr>
          <w:rFonts w:ascii="Comic Sans MS" w:eastAsia="Times New Roman" w:hAnsi="Comic Sans MS" w:cs="Arial"/>
          <w:color w:val="010101"/>
          <w:sz w:val="20"/>
          <w:szCs w:val="20"/>
          <w:lang w:eastAsia="en-GB"/>
        </w:rPr>
      </w:pPr>
      <w:r w:rsidRPr="00F44D1E">
        <w:rPr>
          <w:rFonts w:ascii="Comic Sans MS" w:eastAsia="Times New Roman" w:hAnsi="Comic Sans MS" w:cs="Arial"/>
          <w:color w:val="010101"/>
          <w:sz w:val="20"/>
          <w:szCs w:val="20"/>
          <w:lang w:eastAsia="en-GB"/>
        </w:rPr>
        <w:t> </w:t>
      </w:r>
    </w:p>
    <w:p w:rsidR="00F44D1E" w:rsidRPr="00F44D1E" w:rsidRDefault="00F44D1E" w:rsidP="00F44D1E">
      <w:pPr>
        <w:spacing w:after="0" w:line="240" w:lineRule="auto"/>
        <w:textAlignment w:val="top"/>
        <w:rPr>
          <w:rFonts w:ascii="Comic Sans MS" w:eastAsia="Times New Roman" w:hAnsi="Comic Sans MS" w:cs="Arial"/>
          <w:color w:val="010101"/>
          <w:sz w:val="20"/>
          <w:szCs w:val="20"/>
          <w:lang w:eastAsia="en-GB"/>
        </w:rPr>
      </w:pPr>
      <w:r w:rsidRPr="00F44D1E">
        <w:rPr>
          <w:rFonts w:ascii="Comic Sans MS" w:eastAsia="Times New Roman" w:hAnsi="Comic Sans MS" w:cs="Arial"/>
          <w:color w:val="010101"/>
          <w:sz w:val="20"/>
          <w:szCs w:val="20"/>
          <w:lang w:eastAsia="en-GB"/>
        </w:rPr>
        <w:t> </w:t>
      </w:r>
    </w:p>
    <w:p w:rsidR="00F44D1E" w:rsidRPr="009B1EC2" w:rsidRDefault="00DB4A76" w:rsidP="009A2D0D">
      <w:pPr>
        <w:spacing w:after="0" w:line="240" w:lineRule="auto"/>
        <w:textAlignment w:val="top"/>
        <w:rPr>
          <w:rFonts w:ascii="Comic Sans MS" w:eastAsia="Times New Roman" w:hAnsi="Comic Sans MS" w:cs="Arial"/>
          <w:color w:val="010101"/>
          <w:sz w:val="20"/>
          <w:szCs w:val="20"/>
          <w:lang w:eastAsia="en-GB"/>
        </w:rPr>
      </w:pPr>
      <w:r w:rsidRPr="009B1EC2">
        <w:rPr>
          <w:rFonts w:ascii="Comic Sans MS" w:eastAsia="Times New Roman" w:hAnsi="Comic Sans MS" w:cs="Arial"/>
          <w:color w:val="010101"/>
          <w:sz w:val="20"/>
          <w:szCs w:val="20"/>
          <w:lang w:eastAsia="en-GB"/>
        </w:rPr>
        <w:t>At St. John’s Green,</w:t>
      </w:r>
      <w:r w:rsidR="00F44D1E" w:rsidRPr="00F44D1E">
        <w:rPr>
          <w:rFonts w:ascii="Comic Sans MS" w:eastAsia="Times New Roman" w:hAnsi="Comic Sans MS" w:cs="Arial"/>
          <w:color w:val="010101"/>
          <w:sz w:val="20"/>
          <w:szCs w:val="20"/>
          <w:lang w:eastAsia="en-GB"/>
        </w:rPr>
        <w:t xml:space="preserve"> all classes follow a structured 5 day approach to reading activities. </w:t>
      </w:r>
      <w:proofErr w:type="spellStart"/>
      <w:r w:rsidR="009A2D0D" w:rsidRPr="009B1EC2">
        <w:rPr>
          <w:rFonts w:ascii="Comic Sans MS" w:eastAsia="Times New Roman" w:hAnsi="Comic Sans MS" w:cs="Arial"/>
          <w:color w:val="010101"/>
          <w:sz w:val="20"/>
          <w:szCs w:val="20"/>
          <w:lang w:eastAsia="en-GB"/>
        </w:rPr>
        <w:t>Everyday</w:t>
      </w:r>
      <w:proofErr w:type="spellEnd"/>
      <w:r w:rsidR="009A2D0D" w:rsidRPr="009B1EC2">
        <w:rPr>
          <w:rFonts w:ascii="Comic Sans MS" w:eastAsia="Times New Roman" w:hAnsi="Comic Sans MS" w:cs="Arial"/>
          <w:color w:val="010101"/>
          <w:sz w:val="20"/>
          <w:szCs w:val="20"/>
          <w:lang w:eastAsia="en-GB"/>
        </w:rPr>
        <w:t xml:space="preserve">, each class participates in DEAR Time (Drop Everything and read) and during this time groups have Guided Reading sessions with their class teacher, whilst other groups work on comprehension through texts or pictures, decoding activities and phonics work. Every year group has a Key text list which is interwoven into their English curriculum (Road to Writing). Every class also have </w:t>
      </w:r>
      <w:r w:rsidR="009B1EC2" w:rsidRPr="009B1EC2">
        <w:rPr>
          <w:rFonts w:ascii="Comic Sans MS" w:eastAsia="Times New Roman" w:hAnsi="Comic Sans MS" w:cs="Arial"/>
          <w:color w:val="010101"/>
          <w:sz w:val="20"/>
          <w:szCs w:val="20"/>
          <w:lang w:eastAsia="en-GB"/>
        </w:rPr>
        <w:t>daily</w:t>
      </w:r>
      <w:r w:rsidR="009A2D0D" w:rsidRPr="009B1EC2">
        <w:rPr>
          <w:rFonts w:ascii="Comic Sans MS" w:eastAsia="Times New Roman" w:hAnsi="Comic Sans MS" w:cs="Arial"/>
          <w:color w:val="010101"/>
          <w:sz w:val="20"/>
          <w:szCs w:val="20"/>
          <w:lang w:eastAsia="en-GB"/>
        </w:rPr>
        <w:t xml:space="preserve"> Shared Reading, whereby reading skills are modelled (much like our Shared Writing approach) and the teaching staff model reading as ‘experts’. </w:t>
      </w:r>
      <w:r w:rsidR="009B1EC2" w:rsidRPr="009B1EC2">
        <w:rPr>
          <w:rFonts w:ascii="Comic Sans MS" w:eastAsia="Times New Roman" w:hAnsi="Comic Sans MS" w:cs="Arial"/>
          <w:color w:val="010101"/>
          <w:sz w:val="20"/>
          <w:szCs w:val="20"/>
          <w:lang w:eastAsia="en-GB"/>
        </w:rPr>
        <w:t>Through these session and through sharing of whole class texts</w:t>
      </w:r>
      <w:proofErr w:type="gramStart"/>
      <w:r w:rsidR="009B1EC2" w:rsidRPr="009B1EC2">
        <w:rPr>
          <w:rFonts w:ascii="Comic Sans MS" w:eastAsia="Times New Roman" w:hAnsi="Comic Sans MS" w:cs="Arial"/>
          <w:color w:val="010101"/>
          <w:sz w:val="20"/>
          <w:szCs w:val="20"/>
          <w:lang w:eastAsia="en-GB"/>
        </w:rPr>
        <w:t xml:space="preserve">, </w:t>
      </w:r>
      <w:r w:rsidR="009B1EC2" w:rsidRPr="00F44D1E">
        <w:rPr>
          <w:rFonts w:ascii="Comic Sans MS" w:eastAsia="Times New Roman" w:hAnsi="Comic Sans MS" w:cs="Arial"/>
          <w:color w:val="010101"/>
          <w:sz w:val="20"/>
          <w:szCs w:val="20"/>
          <w:lang w:eastAsia="en-GB"/>
        </w:rPr>
        <w:t xml:space="preserve"> children</w:t>
      </w:r>
      <w:proofErr w:type="gramEnd"/>
      <w:r w:rsidR="009B1EC2" w:rsidRPr="00F44D1E">
        <w:rPr>
          <w:rFonts w:ascii="Comic Sans MS" w:eastAsia="Times New Roman" w:hAnsi="Comic Sans MS" w:cs="Arial"/>
          <w:color w:val="010101"/>
          <w:sz w:val="20"/>
          <w:szCs w:val="20"/>
          <w:lang w:eastAsia="en-GB"/>
        </w:rPr>
        <w:t xml:space="preserve"> have the opportunity to read texts with greater independence and apply their skills when responding to the wide range of domain questions. More complex questions are evaluated between wider groups and teachers model how to refine answers to a high standard</w:t>
      </w:r>
      <w:r w:rsidR="009B1EC2" w:rsidRPr="009B1EC2">
        <w:rPr>
          <w:rFonts w:ascii="Comic Sans MS" w:eastAsia="Times New Roman" w:hAnsi="Comic Sans MS" w:cs="Arial"/>
          <w:color w:val="010101"/>
          <w:sz w:val="20"/>
          <w:szCs w:val="20"/>
          <w:lang w:eastAsia="en-GB"/>
        </w:rPr>
        <w:t>.</w:t>
      </w:r>
    </w:p>
    <w:p w:rsidR="00F44D1E" w:rsidRPr="00F44D1E" w:rsidRDefault="00F44D1E" w:rsidP="00F44D1E">
      <w:pPr>
        <w:spacing w:after="0" w:line="240" w:lineRule="auto"/>
        <w:textAlignment w:val="top"/>
        <w:rPr>
          <w:rFonts w:ascii="Comic Sans MS" w:eastAsia="Times New Roman" w:hAnsi="Comic Sans MS" w:cs="Arial"/>
          <w:color w:val="010101"/>
          <w:sz w:val="20"/>
          <w:szCs w:val="20"/>
          <w:lang w:eastAsia="en-GB"/>
        </w:rPr>
      </w:pPr>
    </w:p>
    <w:p w:rsidR="00F44D1E" w:rsidRPr="009B1EC2" w:rsidRDefault="00F44D1E" w:rsidP="00F44D1E">
      <w:pPr>
        <w:spacing w:after="0" w:line="240" w:lineRule="auto"/>
        <w:textAlignment w:val="top"/>
        <w:rPr>
          <w:rFonts w:ascii="Comic Sans MS" w:eastAsia="Times New Roman" w:hAnsi="Comic Sans MS" w:cs="Arial"/>
          <w:color w:val="010101"/>
          <w:sz w:val="20"/>
          <w:szCs w:val="20"/>
          <w:lang w:eastAsia="en-GB"/>
        </w:rPr>
      </w:pPr>
      <w:r w:rsidRPr="00F44D1E">
        <w:rPr>
          <w:rFonts w:ascii="Comic Sans MS" w:eastAsia="Times New Roman" w:hAnsi="Comic Sans MS" w:cs="Arial"/>
          <w:color w:val="010101"/>
          <w:sz w:val="20"/>
          <w:szCs w:val="20"/>
          <w:lang w:eastAsia="en-GB"/>
        </w:rPr>
        <w:t> </w:t>
      </w:r>
      <w:r w:rsidR="009B1EC2" w:rsidRPr="009B1EC2">
        <w:rPr>
          <w:rFonts w:ascii="Comic Sans MS" w:eastAsia="Times New Roman" w:hAnsi="Comic Sans MS" w:cs="Arial"/>
          <w:color w:val="010101"/>
          <w:sz w:val="20"/>
          <w:szCs w:val="20"/>
          <w:lang w:eastAsia="en-GB"/>
        </w:rPr>
        <w:t xml:space="preserve">We have a Book Bingo challenges each term for both EYFS and Key Stage 1, with differentiated challenges for Key Stage 2. These challenges incorporate our school’s Big Questions and Concepts, as well as asking the children to look at different ways to engage with a range of </w:t>
      </w:r>
      <w:r w:rsidR="009B1EC2" w:rsidRPr="009B1EC2">
        <w:rPr>
          <w:rFonts w:ascii="Comic Sans MS" w:eastAsia="Times New Roman" w:hAnsi="Comic Sans MS" w:cs="Arial"/>
          <w:color w:val="010101"/>
          <w:sz w:val="20"/>
          <w:szCs w:val="20"/>
          <w:lang w:eastAsia="en-GB"/>
        </w:rPr>
        <w:lastRenderedPageBreak/>
        <w:t xml:space="preserve">texts and text types. Our two libraries and our dedicated librarian, ensure that all children have access to quality texts, and also provide a safe and comfortable space to get ‘lost’ inside real books. </w:t>
      </w:r>
    </w:p>
    <w:p w:rsidR="009B1EC2" w:rsidRPr="00F44D1E" w:rsidRDefault="009B1EC2" w:rsidP="00F44D1E">
      <w:pPr>
        <w:spacing w:after="0" w:line="240" w:lineRule="auto"/>
        <w:textAlignment w:val="top"/>
        <w:rPr>
          <w:rFonts w:ascii="Comic Sans MS" w:eastAsia="Times New Roman" w:hAnsi="Comic Sans MS" w:cs="Arial"/>
          <w:color w:val="010101"/>
          <w:sz w:val="20"/>
          <w:szCs w:val="20"/>
          <w:lang w:eastAsia="en-GB"/>
        </w:rPr>
      </w:pPr>
    </w:p>
    <w:p w:rsidR="00F44D1E" w:rsidRPr="00F44D1E" w:rsidRDefault="009B1EC2" w:rsidP="00F44D1E">
      <w:pPr>
        <w:spacing w:after="0" w:line="240" w:lineRule="auto"/>
        <w:textAlignment w:val="top"/>
        <w:rPr>
          <w:rFonts w:ascii="Comic Sans MS" w:eastAsia="Times New Roman" w:hAnsi="Comic Sans MS" w:cs="Arial"/>
          <w:color w:val="010101"/>
          <w:sz w:val="20"/>
          <w:szCs w:val="20"/>
          <w:lang w:eastAsia="en-GB"/>
        </w:rPr>
      </w:pPr>
      <w:r w:rsidRPr="009B1EC2">
        <w:rPr>
          <w:rFonts w:ascii="Comic Sans MS" w:eastAsia="Times New Roman" w:hAnsi="Comic Sans MS" w:cs="Arial"/>
          <w:color w:val="010101"/>
          <w:sz w:val="20"/>
          <w:szCs w:val="20"/>
          <w:lang w:eastAsia="en-GB"/>
        </w:rPr>
        <w:t xml:space="preserve">At St. John’s Green, </w:t>
      </w:r>
      <w:r w:rsidR="00F44D1E" w:rsidRPr="00F44D1E">
        <w:rPr>
          <w:rFonts w:ascii="Comic Sans MS" w:eastAsia="Times New Roman" w:hAnsi="Comic Sans MS" w:cs="Arial"/>
          <w:color w:val="010101"/>
          <w:sz w:val="20"/>
          <w:szCs w:val="20"/>
          <w:lang w:eastAsia="en-GB"/>
        </w:rPr>
        <w:t xml:space="preserve">we believe that regular reading at home is an important tool in developing reading skills. </w:t>
      </w:r>
      <w:r w:rsidRPr="009B1EC2">
        <w:rPr>
          <w:rFonts w:ascii="Comic Sans MS" w:eastAsia="Times New Roman" w:hAnsi="Comic Sans MS" w:cs="Arial"/>
          <w:color w:val="010101"/>
          <w:sz w:val="20"/>
          <w:szCs w:val="20"/>
          <w:lang w:eastAsia="en-GB"/>
        </w:rPr>
        <w:t xml:space="preserve">A range of </w:t>
      </w:r>
      <w:r w:rsidR="00F44D1E" w:rsidRPr="00F44D1E">
        <w:rPr>
          <w:rFonts w:ascii="Comic Sans MS" w:eastAsia="Times New Roman" w:hAnsi="Comic Sans MS" w:cs="Arial"/>
          <w:color w:val="010101"/>
          <w:sz w:val="20"/>
          <w:szCs w:val="20"/>
          <w:lang w:eastAsia="en-GB"/>
        </w:rPr>
        <w:t>schemes are used for home-reading to ensure that children experience a wide breadth of reading opportunities across different genres.</w:t>
      </w:r>
      <w:r w:rsidRPr="009B1EC2">
        <w:rPr>
          <w:rFonts w:ascii="Comic Sans MS" w:eastAsia="Times New Roman" w:hAnsi="Comic Sans MS" w:cs="Arial"/>
          <w:color w:val="010101"/>
          <w:sz w:val="20"/>
          <w:szCs w:val="20"/>
          <w:lang w:eastAsia="en-GB"/>
        </w:rPr>
        <w:t xml:space="preserve"> We use the </w:t>
      </w:r>
      <w:proofErr w:type="spellStart"/>
      <w:r w:rsidRPr="009B1EC2">
        <w:rPr>
          <w:rFonts w:ascii="Comic Sans MS" w:eastAsia="Times New Roman" w:hAnsi="Comic Sans MS" w:cs="Arial"/>
          <w:color w:val="010101"/>
          <w:sz w:val="20"/>
          <w:szCs w:val="20"/>
          <w:lang w:eastAsia="en-GB"/>
        </w:rPr>
        <w:t>GoRead</w:t>
      </w:r>
      <w:proofErr w:type="spellEnd"/>
      <w:r w:rsidRPr="009B1EC2">
        <w:rPr>
          <w:rFonts w:ascii="Comic Sans MS" w:eastAsia="Times New Roman" w:hAnsi="Comic Sans MS" w:cs="Arial"/>
          <w:color w:val="010101"/>
          <w:sz w:val="20"/>
          <w:szCs w:val="20"/>
          <w:lang w:eastAsia="en-GB"/>
        </w:rPr>
        <w:t xml:space="preserve"> app for recording children’s reads at school and at home. All children are expected to complete 5 reads per week at home.</w:t>
      </w:r>
    </w:p>
    <w:p w:rsidR="00F44D1E" w:rsidRPr="00F44D1E" w:rsidRDefault="00F44D1E" w:rsidP="009B1EC2">
      <w:pPr>
        <w:spacing w:after="0" w:line="240" w:lineRule="auto"/>
        <w:textAlignment w:val="top"/>
        <w:rPr>
          <w:rFonts w:ascii="Comic Sans MS" w:eastAsia="Times New Roman" w:hAnsi="Comic Sans MS" w:cs="Arial"/>
          <w:color w:val="010101"/>
          <w:sz w:val="20"/>
          <w:szCs w:val="20"/>
          <w:lang w:eastAsia="en-GB"/>
        </w:rPr>
      </w:pPr>
      <w:r w:rsidRPr="00F44D1E">
        <w:rPr>
          <w:rFonts w:ascii="Comic Sans MS" w:eastAsia="Times New Roman" w:hAnsi="Comic Sans MS" w:cs="Arial"/>
          <w:color w:val="010101"/>
          <w:sz w:val="20"/>
          <w:szCs w:val="20"/>
          <w:lang w:eastAsia="en-GB"/>
        </w:rPr>
        <w:t> </w:t>
      </w:r>
    </w:p>
    <w:p w:rsidR="00F44D1E" w:rsidRPr="00F44D1E" w:rsidRDefault="00F44D1E" w:rsidP="009B1EC2">
      <w:pPr>
        <w:spacing w:after="0" w:line="240" w:lineRule="auto"/>
        <w:jc w:val="center"/>
        <w:textAlignment w:val="top"/>
        <w:outlineLvl w:val="2"/>
        <w:rPr>
          <w:rFonts w:ascii="Comic Sans MS" w:eastAsia="Times New Roman" w:hAnsi="Comic Sans MS" w:cs="Arial"/>
          <w:b/>
          <w:bCs/>
          <w:color w:val="010101"/>
          <w:sz w:val="20"/>
          <w:szCs w:val="20"/>
          <w:lang w:eastAsia="en-GB"/>
        </w:rPr>
      </w:pPr>
      <w:r w:rsidRPr="00F44D1E">
        <w:rPr>
          <w:rFonts w:ascii="Comic Sans MS" w:eastAsia="Times New Roman" w:hAnsi="Comic Sans MS" w:cs="Arial"/>
          <w:b/>
          <w:bCs/>
          <w:color w:val="010101"/>
          <w:sz w:val="20"/>
          <w:szCs w:val="20"/>
          <w:lang w:eastAsia="en-GB"/>
        </w:rPr>
        <w:t>Impact</w:t>
      </w:r>
    </w:p>
    <w:p w:rsidR="00F44D1E" w:rsidRPr="00F44D1E" w:rsidRDefault="00F44D1E" w:rsidP="00F44D1E">
      <w:pPr>
        <w:spacing w:after="0" w:line="240" w:lineRule="auto"/>
        <w:textAlignment w:val="top"/>
        <w:rPr>
          <w:rFonts w:ascii="Comic Sans MS" w:eastAsia="Times New Roman" w:hAnsi="Comic Sans MS" w:cs="Arial"/>
          <w:color w:val="010101"/>
          <w:sz w:val="20"/>
          <w:szCs w:val="20"/>
          <w:lang w:eastAsia="en-GB"/>
        </w:rPr>
      </w:pPr>
      <w:r w:rsidRPr="00F44D1E">
        <w:rPr>
          <w:rFonts w:ascii="Comic Sans MS" w:eastAsia="Times New Roman" w:hAnsi="Comic Sans MS" w:cs="Arial"/>
          <w:color w:val="010101"/>
          <w:sz w:val="20"/>
          <w:szCs w:val="20"/>
          <w:lang w:eastAsia="en-GB"/>
        </w:rPr>
        <w:br/>
        <w:t>As we believe that reading is key to all learning, the impact of our reading curriculum goes beyond the result of statutory assessments. Children have the opportunity to enter the wide and varied magical worlds that reading opens up to them. As they develop their own interest in books, a deep love of literature across a range of genres cultures and styles is enhanced.</w:t>
      </w:r>
    </w:p>
    <w:p w:rsidR="00F44D1E" w:rsidRPr="00F44D1E" w:rsidRDefault="00F44D1E" w:rsidP="00F44D1E">
      <w:pPr>
        <w:spacing w:after="0" w:line="240" w:lineRule="auto"/>
        <w:textAlignment w:val="top"/>
        <w:rPr>
          <w:rFonts w:ascii="Comic Sans MS" w:eastAsia="Times New Roman" w:hAnsi="Comic Sans MS" w:cs="Arial"/>
          <w:color w:val="010101"/>
          <w:sz w:val="20"/>
          <w:szCs w:val="20"/>
          <w:lang w:eastAsia="en-GB"/>
        </w:rPr>
      </w:pPr>
      <w:r w:rsidRPr="00F44D1E">
        <w:rPr>
          <w:rFonts w:ascii="Comic Sans MS" w:eastAsia="Times New Roman" w:hAnsi="Comic Sans MS" w:cs="Arial"/>
          <w:color w:val="010101"/>
          <w:sz w:val="20"/>
          <w:szCs w:val="20"/>
          <w:lang w:eastAsia="en-GB"/>
        </w:rPr>
        <w:t> </w:t>
      </w:r>
    </w:p>
    <w:p w:rsidR="00F44D1E" w:rsidRPr="00F44D1E" w:rsidRDefault="00F44D1E" w:rsidP="00F44D1E">
      <w:pPr>
        <w:spacing w:after="0" w:line="240" w:lineRule="auto"/>
        <w:textAlignment w:val="top"/>
        <w:rPr>
          <w:rFonts w:ascii="Comic Sans MS" w:eastAsia="Times New Roman" w:hAnsi="Comic Sans MS" w:cs="Arial"/>
          <w:color w:val="010101"/>
          <w:sz w:val="20"/>
          <w:szCs w:val="20"/>
          <w:lang w:eastAsia="en-GB"/>
        </w:rPr>
      </w:pPr>
      <w:r w:rsidRPr="00F44D1E">
        <w:rPr>
          <w:rFonts w:ascii="Comic Sans MS" w:eastAsia="Times New Roman" w:hAnsi="Comic Sans MS" w:cs="Arial"/>
          <w:color w:val="010101"/>
          <w:sz w:val="20"/>
          <w:szCs w:val="20"/>
          <w:lang w:eastAsia="en-GB"/>
        </w:rPr>
        <w:t>Through the teaching of systematic phonics and reading enquiry, our aim is for children to become fluent and confident readers who can apply their knowledge and experience to a range of texts through the Key Stage 2 curriculum.</w:t>
      </w:r>
    </w:p>
    <w:p w:rsidR="00F44D1E" w:rsidRPr="00F44D1E" w:rsidRDefault="00F44D1E" w:rsidP="00F44D1E">
      <w:pPr>
        <w:spacing w:after="0" w:line="240" w:lineRule="auto"/>
        <w:textAlignment w:val="top"/>
        <w:rPr>
          <w:rFonts w:ascii="Comic Sans MS" w:eastAsia="Times New Roman" w:hAnsi="Comic Sans MS" w:cs="Arial"/>
          <w:color w:val="010101"/>
          <w:sz w:val="20"/>
          <w:szCs w:val="20"/>
          <w:lang w:eastAsia="en-GB"/>
        </w:rPr>
      </w:pPr>
      <w:r w:rsidRPr="00F44D1E">
        <w:rPr>
          <w:rFonts w:ascii="Comic Sans MS" w:eastAsia="Times New Roman" w:hAnsi="Comic Sans MS" w:cs="Arial"/>
          <w:color w:val="010101"/>
          <w:sz w:val="20"/>
          <w:szCs w:val="20"/>
          <w:lang w:eastAsia="en-GB"/>
        </w:rPr>
        <w:t> </w:t>
      </w:r>
    </w:p>
    <w:p w:rsidR="00F44D1E" w:rsidRPr="00F44D1E" w:rsidRDefault="00F44D1E" w:rsidP="00F44D1E">
      <w:pPr>
        <w:spacing w:after="0" w:line="240" w:lineRule="auto"/>
        <w:textAlignment w:val="top"/>
        <w:rPr>
          <w:rFonts w:ascii="Comic Sans MS" w:eastAsia="Times New Roman" w:hAnsi="Comic Sans MS" w:cs="Arial"/>
          <w:color w:val="010101"/>
          <w:sz w:val="20"/>
          <w:szCs w:val="20"/>
          <w:lang w:eastAsia="en-GB"/>
        </w:rPr>
      </w:pPr>
      <w:r w:rsidRPr="00F44D1E">
        <w:rPr>
          <w:rFonts w:ascii="Comic Sans MS" w:eastAsia="Times New Roman" w:hAnsi="Comic Sans MS" w:cs="Arial"/>
          <w:color w:val="010101"/>
          <w:sz w:val="20"/>
          <w:szCs w:val="20"/>
          <w:lang w:eastAsia="en-GB"/>
        </w:rPr>
        <w:t>As a Year 6 reader, transitioning into secondary school, we aspire that children are fluent, confident and able readers, who can access a range of texts for pleasure and enjoyment, as well as use their reading skills to unlock learning and all areas of the curriculum. We firmly believe that reading is the key to all learning and so the impact of our reading curriculum goes beyond the results of the statutory assessments.</w:t>
      </w:r>
    </w:p>
    <w:p w:rsidR="00F44D1E" w:rsidRPr="00F44D1E" w:rsidRDefault="00F44D1E" w:rsidP="00F44D1E">
      <w:pPr>
        <w:spacing w:after="0" w:line="240" w:lineRule="auto"/>
        <w:textAlignment w:val="top"/>
        <w:rPr>
          <w:rFonts w:ascii="Comic Sans MS" w:eastAsia="Times New Roman" w:hAnsi="Comic Sans MS" w:cs="Arial"/>
          <w:color w:val="010101"/>
          <w:sz w:val="20"/>
          <w:szCs w:val="20"/>
          <w:lang w:eastAsia="en-GB"/>
        </w:rPr>
      </w:pPr>
      <w:r w:rsidRPr="00F44D1E">
        <w:rPr>
          <w:rFonts w:ascii="Comic Sans MS" w:eastAsia="Times New Roman" w:hAnsi="Comic Sans MS" w:cs="Arial"/>
          <w:color w:val="010101"/>
          <w:sz w:val="20"/>
          <w:szCs w:val="20"/>
          <w:lang w:eastAsia="en-GB"/>
        </w:rPr>
        <w:t> </w:t>
      </w:r>
    </w:p>
    <w:p w:rsidR="00F44D1E" w:rsidRPr="00F44D1E" w:rsidRDefault="00F44D1E" w:rsidP="00F44D1E">
      <w:pPr>
        <w:spacing w:after="0" w:line="240" w:lineRule="auto"/>
        <w:textAlignment w:val="top"/>
        <w:rPr>
          <w:rFonts w:ascii="Comic Sans MS" w:eastAsia="Times New Roman" w:hAnsi="Comic Sans MS" w:cs="Arial"/>
          <w:i/>
          <w:color w:val="010101"/>
          <w:sz w:val="20"/>
          <w:szCs w:val="20"/>
          <w:lang w:eastAsia="en-GB"/>
        </w:rPr>
      </w:pPr>
      <w:r w:rsidRPr="00F44D1E">
        <w:rPr>
          <w:rFonts w:ascii="Comic Sans MS" w:eastAsia="Times New Roman" w:hAnsi="Comic Sans MS" w:cs="Arial"/>
          <w:i/>
          <w:color w:val="010101"/>
          <w:sz w:val="20"/>
          <w:szCs w:val="20"/>
          <w:lang w:eastAsia="en-GB"/>
        </w:rPr>
        <w:t>In addition to this:</w:t>
      </w:r>
    </w:p>
    <w:p w:rsidR="00F44D1E" w:rsidRPr="00F44D1E" w:rsidRDefault="00F44D1E" w:rsidP="00F44D1E">
      <w:pPr>
        <w:numPr>
          <w:ilvl w:val="0"/>
          <w:numId w:val="2"/>
        </w:numPr>
        <w:spacing w:after="0" w:line="240" w:lineRule="auto"/>
        <w:ind w:left="0"/>
        <w:textAlignment w:val="top"/>
        <w:rPr>
          <w:rFonts w:ascii="Comic Sans MS" w:eastAsia="Times New Roman" w:hAnsi="Comic Sans MS" w:cs="Arial"/>
          <w:color w:val="010101"/>
          <w:sz w:val="20"/>
          <w:szCs w:val="20"/>
          <w:lang w:eastAsia="en-GB"/>
        </w:rPr>
      </w:pPr>
      <w:r w:rsidRPr="00F44D1E">
        <w:rPr>
          <w:rFonts w:ascii="Comic Sans MS" w:eastAsia="Times New Roman" w:hAnsi="Comic Sans MS" w:cs="Arial"/>
          <w:color w:val="010101"/>
          <w:sz w:val="20"/>
          <w:szCs w:val="20"/>
          <w:lang w:eastAsia="en-GB"/>
        </w:rPr>
        <w:t>Parents and carers will have a good understanding of how they can support reading at home, and contribute regularly to home-school records.</w:t>
      </w:r>
    </w:p>
    <w:p w:rsidR="00F44D1E" w:rsidRPr="00F44D1E" w:rsidRDefault="00F44D1E" w:rsidP="00F44D1E">
      <w:pPr>
        <w:numPr>
          <w:ilvl w:val="0"/>
          <w:numId w:val="2"/>
        </w:numPr>
        <w:spacing w:after="0" w:line="240" w:lineRule="auto"/>
        <w:ind w:left="0"/>
        <w:textAlignment w:val="top"/>
        <w:rPr>
          <w:rFonts w:ascii="Comic Sans MS" w:eastAsia="Times New Roman" w:hAnsi="Comic Sans MS" w:cs="Arial"/>
          <w:color w:val="010101"/>
          <w:sz w:val="20"/>
          <w:szCs w:val="20"/>
          <w:lang w:eastAsia="en-GB"/>
        </w:rPr>
      </w:pPr>
      <w:r w:rsidRPr="00F44D1E">
        <w:rPr>
          <w:rFonts w:ascii="Comic Sans MS" w:eastAsia="Times New Roman" w:hAnsi="Comic Sans MS" w:cs="Arial"/>
          <w:color w:val="010101"/>
          <w:sz w:val="20"/>
          <w:szCs w:val="20"/>
          <w:lang w:eastAsia="en-GB"/>
        </w:rPr>
        <w:t>The % of pupils working at age related expectations and above age related expectations within each year group will be at least in line with national averages and will match the ambitious targets of individual children.</w:t>
      </w:r>
    </w:p>
    <w:p w:rsidR="00F44D1E" w:rsidRPr="00F44D1E" w:rsidRDefault="00F44D1E" w:rsidP="00F44D1E">
      <w:pPr>
        <w:numPr>
          <w:ilvl w:val="0"/>
          <w:numId w:val="2"/>
        </w:numPr>
        <w:spacing w:line="240" w:lineRule="auto"/>
        <w:ind w:left="0"/>
        <w:textAlignment w:val="top"/>
        <w:rPr>
          <w:rFonts w:ascii="Comic Sans MS" w:eastAsia="Times New Roman" w:hAnsi="Comic Sans MS" w:cs="Arial"/>
          <w:color w:val="010101"/>
          <w:sz w:val="20"/>
          <w:szCs w:val="20"/>
          <w:lang w:eastAsia="en-GB"/>
        </w:rPr>
      </w:pPr>
      <w:r w:rsidRPr="00F44D1E">
        <w:rPr>
          <w:rFonts w:ascii="Comic Sans MS" w:eastAsia="Times New Roman" w:hAnsi="Comic Sans MS" w:cs="Arial"/>
          <w:color w:val="010101"/>
          <w:sz w:val="20"/>
          <w:szCs w:val="20"/>
          <w:lang w:eastAsia="en-GB"/>
        </w:rPr>
        <w:t>There will be no significant gaps in the progress of different groups of pupils (e.g. disadvantaged vs non-disadvantaged)</w:t>
      </w:r>
    </w:p>
    <w:p w:rsidR="004E79AC" w:rsidRDefault="004E79AC"/>
    <w:sectPr w:rsidR="004E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86F"/>
    <w:multiLevelType w:val="multilevel"/>
    <w:tmpl w:val="1CEE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1462CA"/>
    <w:multiLevelType w:val="multilevel"/>
    <w:tmpl w:val="3C3E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1E"/>
    <w:rsid w:val="004E79AC"/>
    <w:rsid w:val="00857015"/>
    <w:rsid w:val="0094414E"/>
    <w:rsid w:val="009A2D0D"/>
    <w:rsid w:val="009B1EC2"/>
    <w:rsid w:val="00DB4A76"/>
    <w:rsid w:val="00F44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4048A-CFAC-45E1-ADD7-2EBB014F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510491">
      <w:bodyDiv w:val="1"/>
      <w:marLeft w:val="0"/>
      <w:marRight w:val="0"/>
      <w:marTop w:val="0"/>
      <w:marBottom w:val="0"/>
      <w:divBdr>
        <w:top w:val="none" w:sz="0" w:space="0" w:color="auto"/>
        <w:left w:val="none" w:sz="0" w:space="0" w:color="auto"/>
        <w:bottom w:val="none" w:sz="0" w:space="0" w:color="auto"/>
        <w:right w:val="none" w:sz="0" w:space="0" w:color="auto"/>
      </w:divBdr>
      <w:divsChild>
        <w:div w:id="1902059288">
          <w:marLeft w:val="0"/>
          <w:marRight w:val="0"/>
          <w:marTop w:val="0"/>
          <w:marBottom w:val="0"/>
          <w:divBdr>
            <w:top w:val="none" w:sz="0" w:space="0" w:color="auto"/>
            <w:left w:val="none" w:sz="0" w:space="0" w:color="auto"/>
            <w:bottom w:val="none" w:sz="0" w:space="0" w:color="auto"/>
            <w:right w:val="none" w:sz="0" w:space="0" w:color="auto"/>
          </w:divBdr>
          <w:divsChild>
            <w:div w:id="762528959">
              <w:marLeft w:val="0"/>
              <w:marRight w:val="0"/>
              <w:marTop w:val="0"/>
              <w:marBottom w:val="0"/>
              <w:divBdr>
                <w:top w:val="none" w:sz="0" w:space="0" w:color="auto"/>
                <w:left w:val="none" w:sz="0" w:space="0" w:color="auto"/>
                <w:bottom w:val="none" w:sz="0" w:space="0" w:color="auto"/>
                <w:right w:val="none" w:sz="0" w:space="0" w:color="auto"/>
              </w:divBdr>
              <w:divsChild>
                <w:div w:id="146635118">
                  <w:marLeft w:val="0"/>
                  <w:marRight w:val="0"/>
                  <w:marTop w:val="0"/>
                  <w:marBottom w:val="300"/>
                  <w:divBdr>
                    <w:top w:val="none" w:sz="0" w:space="0" w:color="auto"/>
                    <w:left w:val="none" w:sz="0" w:space="0" w:color="auto"/>
                    <w:bottom w:val="none" w:sz="0" w:space="0" w:color="auto"/>
                    <w:right w:val="none" w:sz="0" w:space="0" w:color="auto"/>
                  </w:divBdr>
                </w:div>
                <w:div w:id="788669072">
                  <w:marLeft w:val="0"/>
                  <w:marRight w:val="0"/>
                  <w:marTop w:val="0"/>
                  <w:marBottom w:val="300"/>
                  <w:divBdr>
                    <w:top w:val="none" w:sz="0" w:space="0" w:color="auto"/>
                    <w:left w:val="none" w:sz="0" w:space="0" w:color="auto"/>
                    <w:bottom w:val="none" w:sz="0" w:space="0" w:color="auto"/>
                    <w:right w:val="none" w:sz="0" w:space="0" w:color="auto"/>
                  </w:divBdr>
                </w:div>
                <w:div w:id="14659248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wsomejuniors.co.uk/reading-intent-implementation-and-impact-statemen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customXml" Target="../customXml/item2.xml"/><Relationship Id="rId5" Type="http://schemas.openxmlformats.org/officeDocument/2006/relationships/image" Target="media/image1.emf"/><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58DF1AFC5314BB913F5FBD6D7DCFB" ma:contentTypeVersion="13" ma:contentTypeDescription="Create a new document." ma:contentTypeScope="" ma:versionID="68d4d765207cb83a5f27857d58ddfdc6">
  <xsd:schema xmlns:xsd="http://www.w3.org/2001/XMLSchema" xmlns:xs="http://www.w3.org/2001/XMLSchema" xmlns:p="http://schemas.microsoft.com/office/2006/metadata/properties" xmlns:ns2="06798457-049b-4665-af02-b4ccc08f7507" xmlns:ns3="685e5a43-0287-4db7-bcc1-47b414fc113d" targetNamespace="http://schemas.microsoft.com/office/2006/metadata/properties" ma:root="true" ma:fieldsID="9c6bd786148b874c7e478ed12c04cdf7" ns2:_="" ns3:_="">
    <xsd:import namespace="06798457-049b-4665-af02-b4ccc08f7507"/>
    <xsd:import namespace="685e5a43-0287-4db7-bcc1-47b414fc1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98457-049b-4665-af02-b4ccc08f7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fc6c99-5d3c-4de6-bcf3-28eb966e72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e5a43-0287-4db7-bcc1-47b414fc1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bcc551-e8f7-4281-a2de-ea8935320d8a}" ma:internalName="TaxCatchAll" ma:showField="CatchAllData" ma:web="685e5a43-0287-4db7-bcc1-47b414fc1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798457-049b-4665-af02-b4ccc08f7507">
      <Terms xmlns="http://schemas.microsoft.com/office/infopath/2007/PartnerControls"/>
    </lcf76f155ced4ddcb4097134ff3c332f>
    <TaxCatchAll xmlns="685e5a43-0287-4db7-bcc1-47b414fc113d" xsi:nil="true"/>
  </documentManagement>
</p:properties>
</file>

<file path=customXml/itemProps1.xml><?xml version="1.0" encoding="utf-8"?>
<ds:datastoreItem xmlns:ds="http://schemas.openxmlformats.org/officeDocument/2006/customXml" ds:itemID="{76DE83D1-ED37-47E8-9381-67DFD0AD1FC7}"/>
</file>

<file path=customXml/itemProps2.xml><?xml version="1.0" encoding="utf-8"?>
<ds:datastoreItem xmlns:ds="http://schemas.openxmlformats.org/officeDocument/2006/customXml" ds:itemID="{8D5766B7-D1BE-41FD-83A2-CD58CE2EA8C9}"/>
</file>

<file path=customXml/itemProps3.xml><?xml version="1.0" encoding="utf-8"?>
<ds:datastoreItem xmlns:ds="http://schemas.openxmlformats.org/officeDocument/2006/customXml" ds:itemID="{B1D3F4DA-DC6D-429A-BD54-86ECF022115F}"/>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Johns Green Primary School</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 Clare Skinner</dc:creator>
  <cp:keywords/>
  <dc:description/>
  <cp:lastModifiedBy>Staff - Simon Billings</cp:lastModifiedBy>
  <cp:revision>2</cp:revision>
  <dcterms:created xsi:type="dcterms:W3CDTF">2022-09-02T15:48:00Z</dcterms:created>
  <dcterms:modified xsi:type="dcterms:W3CDTF">2022-09-02T15:48:00Z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0x0101000DF58DF1AFC5314BB913F5FBD6D7DCFB</vt:lpwstr>
  </property>
</Properties>
</file>